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84F" w:rsidRDefault="0099484F" w:rsidP="0099484F">
      <w:pPr>
        <w:pStyle w:val="Titolo2"/>
        <w:jc w:val="center"/>
      </w:pPr>
      <w:r>
        <w:t xml:space="preserve">ISTRUZIONI </w:t>
      </w:r>
      <w:r w:rsidRPr="0099484F">
        <w:t>OZONIZZATORE</w:t>
      </w:r>
    </w:p>
    <w:p w:rsidR="0099484F" w:rsidRDefault="0099484F" w:rsidP="0099484F">
      <w:pPr>
        <w:pStyle w:val="Nessunaspaziatura"/>
        <w:rPr>
          <w:rStyle w:val="Enfasigrassetto"/>
        </w:rPr>
      </w:pPr>
      <w:r w:rsidRPr="0099484F">
        <w:rPr>
          <w:rStyle w:val="Enfasigrassetto"/>
        </w:rPr>
        <w:t>ACCENSIONE</w:t>
      </w:r>
    </w:p>
    <w:p w:rsidR="0099484F" w:rsidRPr="0099484F" w:rsidRDefault="0099484F" w:rsidP="0099484F">
      <w:pPr>
        <w:pStyle w:val="Nessunaspaziatura"/>
        <w:rPr>
          <w:rStyle w:val="Enfasigrassetto"/>
        </w:rPr>
      </w:pP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 xml:space="preserve">Collegare il tubo in uscita della bombola di ossigeno all’attacco O2 dell’ozonizzatore e fissare con </w:t>
      </w:r>
      <w:proofErr w:type="spellStart"/>
      <w:r w:rsidRPr="0099484F">
        <w:t>parafilm</w:t>
      </w:r>
      <w:proofErr w:type="spellEnd"/>
      <w:r w:rsidRPr="0099484F">
        <w:t>.</w:t>
      </w:r>
      <w:r w:rsidR="0099484F">
        <w:t xml:space="preserve"> </w:t>
      </w:r>
      <w:r w:rsidRPr="0099484F">
        <w:t xml:space="preserve">Collegare una </w:t>
      </w:r>
      <w:proofErr w:type="spellStart"/>
      <w:r w:rsidRPr="0099484F">
        <w:t>pasteur</w:t>
      </w:r>
      <w:proofErr w:type="spellEnd"/>
      <w:r w:rsidRPr="0099484F">
        <w:t xml:space="preserve"> al tubo di uscita dell’ozonizzatore (O3).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Aprire di circa 1 giro la manopola A della bombola -&gt; controllare che sia piena sul manometro di sinistra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Aprire la manopola B e regolare la pressione del secondo manometro fino ad 1 bar.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Usare la manopola C per controllare il flusso (deve esse</w:t>
      </w:r>
      <w:r w:rsidRPr="0099484F">
        <w:t>re circa 100 nella colonnina con pallina).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Accendere l’ozonizzatore.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Usare allo stesso tempo le manopole C e D per regolare il flussim</w:t>
      </w:r>
      <w:r w:rsidRPr="0099484F">
        <w:t>etro a circa 0.5 (non più di 0.7 in ogni caso) e la pallina a circa 100.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 xml:space="preserve">Sbloccare la manopola E dell’amperometro e regolare </w:t>
      </w:r>
      <w:proofErr w:type="spellStart"/>
      <w:r w:rsidRPr="0099484F">
        <w:t>max</w:t>
      </w:r>
      <w:proofErr w:type="spellEnd"/>
      <w:r w:rsidRPr="0099484F">
        <w:t xml:space="preserve"> a 0.35.</w:t>
      </w:r>
    </w:p>
    <w:p w:rsidR="00000000" w:rsidRP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 xml:space="preserve">Ora l’ozono flussa! Inserire la </w:t>
      </w:r>
      <w:proofErr w:type="spellStart"/>
      <w:r w:rsidRPr="0099484F">
        <w:t>pasteur</w:t>
      </w:r>
      <w:proofErr w:type="spellEnd"/>
      <w:r w:rsidRPr="0099484F">
        <w:t xml:space="preserve"> nel pallone di reazione portato a -78°C e far gorgogliare il gas nella soluzione.</w:t>
      </w:r>
    </w:p>
    <w:p w:rsidR="0099484F" w:rsidRDefault="00E77708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 xml:space="preserve">Fare attenzione che la </w:t>
      </w:r>
      <w:proofErr w:type="spellStart"/>
      <w:r w:rsidRPr="0099484F">
        <w:t>pasteur</w:t>
      </w:r>
      <w:proofErr w:type="spellEnd"/>
      <w:r w:rsidRPr="0099484F">
        <w:t xml:space="preserve"> non ghiacci e si otturi (in caso sollev</w:t>
      </w:r>
      <w:r w:rsidRPr="0099484F">
        <w:t xml:space="preserve">are la </w:t>
      </w:r>
      <w:proofErr w:type="spellStart"/>
      <w:r w:rsidRPr="0099484F">
        <w:t>pasteur</w:t>
      </w:r>
      <w:proofErr w:type="spellEnd"/>
      <w:r w:rsidRPr="0099484F">
        <w:t xml:space="preserve"> dalla soluzione fino a che il ghiaccio si scioglie). Controllare che i valori impostati restino costanti.</w:t>
      </w:r>
    </w:p>
    <w:p w:rsidR="0099484F" w:rsidRPr="0099484F" w:rsidRDefault="0099484F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 xml:space="preserve">Sbloccare la manopola E </w:t>
      </w:r>
      <w:proofErr w:type="spellStart"/>
      <w:r w:rsidRPr="0099484F">
        <w:t>e</w:t>
      </w:r>
      <w:proofErr w:type="spellEnd"/>
      <w:r w:rsidRPr="0099484F">
        <w:t xml:space="preserve"> portare a zero l’amperometro.</w:t>
      </w:r>
    </w:p>
    <w:p w:rsidR="0099484F" w:rsidRPr="0099484F" w:rsidRDefault="0099484F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Spegnere l’ozonizzatore.</w:t>
      </w:r>
    </w:p>
    <w:p w:rsidR="0099484F" w:rsidRPr="0099484F" w:rsidRDefault="0099484F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Chiudere la manopola principale A.</w:t>
      </w:r>
    </w:p>
    <w:p w:rsidR="0099484F" w:rsidRPr="0099484F" w:rsidRDefault="0099484F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Portare il flusso a zero aprendo la manopola C (per sfiatare).</w:t>
      </w:r>
    </w:p>
    <w:p w:rsidR="0099484F" w:rsidRDefault="0099484F" w:rsidP="0099484F">
      <w:pPr>
        <w:pStyle w:val="Paragrafoelenco"/>
        <w:numPr>
          <w:ilvl w:val="0"/>
          <w:numId w:val="2"/>
        </w:numPr>
        <w:spacing w:line="240" w:lineRule="auto"/>
      </w:pPr>
      <w:r w:rsidRPr="0099484F">
        <w:t>Chiud</w:t>
      </w:r>
      <w:r>
        <w:t>ere</w:t>
      </w:r>
      <w:r w:rsidRPr="0099484F">
        <w:t xml:space="preserve"> la manopola B.</w:t>
      </w:r>
    </w:p>
    <w:p w:rsidR="00E77708" w:rsidRPr="0099484F" w:rsidRDefault="00E77708" w:rsidP="00E77708">
      <w:pPr>
        <w:pStyle w:val="Paragrafoelenco"/>
        <w:spacing w:line="240" w:lineRule="auto"/>
        <w:ind w:left="1080"/>
      </w:pPr>
      <w:bookmarkStart w:id="0" w:name="_GoBack"/>
      <w:bookmarkEnd w:id="0"/>
    </w:p>
    <w:p w:rsidR="004E58FF" w:rsidRDefault="0099484F" w:rsidP="0099484F">
      <w:pPr>
        <w:spacing w:line="240" w:lineRule="auto"/>
      </w:pPr>
      <w:r>
        <w:rPr>
          <w:rStyle w:val="Enfasigrassetto"/>
          <w:noProof/>
        </w:rPr>
        <w:drawing>
          <wp:inline distT="0" distB="0" distL="0" distR="0" wp14:anchorId="5067B293" wp14:editId="353A8672">
            <wp:extent cx="5572125" cy="4209471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687" cy="4212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58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44613F"/>
    <w:multiLevelType w:val="hybridMultilevel"/>
    <w:tmpl w:val="EC3EA35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62115E"/>
    <w:multiLevelType w:val="hybridMultilevel"/>
    <w:tmpl w:val="ECCA8AE8"/>
    <w:lvl w:ilvl="0" w:tplc="6CA449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BAA500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BE8B16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5D6A1A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46E2CD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F80DAB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E1C31A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75AC20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9320E1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84F"/>
    <w:rsid w:val="00413F81"/>
    <w:rsid w:val="008F0EB1"/>
    <w:rsid w:val="0099484F"/>
    <w:rsid w:val="00E7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672B4"/>
  <w15:chartTrackingRefBased/>
  <w15:docId w15:val="{6625AFFE-9654-4562-BD26-CA768D514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9948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9948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99484F"/>
    <w:pPr>
      <w:ind w:left="720"/>
      <w:contextualSpacing/>
    </w:pPr>
  </w:style>
  <w:style w:type="paragraph" w:styleId="Nessunaspaziatura">
    <w:name w:val="No Spacing"/>
    <w:uiPriority w:val="1"/>
    <w:qFormat/>
    <w:rsid w:val="0099484F"/>
    <w:pPr>
      <w:spacing w:after="0" w:line="240" w:lineRule="auto"/>
    </w:pPr>
  </w:style>
  <w:style w:type="character" w:styleId="Enfasigrassetto">
    <w:name w:val="Strong"/>
    <w:basedOn w:val="Carpredefinitoparagrafo"/>
    <w:uiPriority w:val="22"/>
    <w:qFormat/>
    <w:rsid w:val="009948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292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5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4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23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3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79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31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8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8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Bonato</dc:creator>
  <cp:keywords/>
  <dc:description/>
  <cp:lastModifiedBy>Francesca Bonato</cp:lastModifiedBy>
  <cp:revision>2</cp:revision>
  <dcterms:created xsi:type="dcterms:W3CDTF">2021-11-16T12:26:00Z</dcterms:created>
  <dcterms:modified xsi:type="dcterms:W3CDTF">2021-11-16T12:36:00Z</dcterms:modified>
</cp:coreProperties>
</file>